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895089">
      <w:r>
        <w:rPr>
          <w:noProof/>
          <w:lang w:eastAsia="en-GB"/>
        </w:rPr>
        <w:pict>
          <v:roundrect id="_x0000_s1033" style="position:absolute;margin-left:-38.65pt;margin-top:-58.1pt;width:519.6pt;height:823.8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75pt;margin-top:-18.75pt;width:420.75pt;height:69pt;z-index:251660288;mso-position-horizontal-relative:text;mso-position-vertical-relative:text">
            <v:textbox style="mso-next-textbox:#_x0000_s1029">
              <w:txbxContent>
                <w:p w:rsidR="00275FA5" w:rsidRDefault="003D1DA4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X70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York – </w:t>
                  </w:r>
                  <w:proofErr w:type="spellStart"/>
                  <w:r>
                    <w:rPr>
                      <w:sz w:val="36"/>
                      <w:szCs w:val="36"/>
                    </w:rPr>
                    <w:t>Wetherby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Harrogate </w:t>
                  </w:r>
                </w:p>
                <w:p w:rsidR="00942130" w:rsidRPr="00275FA5" w:rsidRDefault="00942130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38.65pt;margin-top:-58.1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441691" w:rsidRDefault="005D773E">
      <w:r>
        <w:rPr>
          <w:noProof/>
          <w:lang w:eastAsia="en-GB"/>
        </w:rPr>
        <w:pict>
          <v:shape id="_x0000_s1036" type="#_x0000_t202" style="position:absolute;margin-left:89.25pt;margin-top:728.3pt;width:281.25pt;height:20.25pt;z-index:251684864;mso-position-horizontal-relative:text;mso-position-vertical-relative:text" stroked="f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380.25pt;margin-top:382.6pt;width:44.25pt;height:349.55pt;z-index:251683840;mso-position-horizontal-relative:text;mso-position-vertical-relative:text">
            <v:textbox style="mso-next-textbox:#_x0000_s1057">
              <w:txbxContent>
                <w:p w:rsidR="005D773E" w:rsidRDefault="005D773E" w:rsidP="005D773E">
                  <w:pPr>
                    <w:jc w:val="center"/>
                  </w:pPr>
                  <w:r>
                    <w:t>2130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2145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2155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2200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2200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2215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2223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2230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2237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2243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2247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2250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2258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2305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345.75pt;margin-top:382.6pt;width:34.5pt;height:349.55pt;z-index:251682816;mso-position-horizontal-relative:text;mso-position-vertical-relative:text">
            <v:textbox style="mso-next-textbox:#_x0000_s1056">
              <w:txbxContent>
                <w:p w:rsidR="005D773E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D773E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5D773E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5D773E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5D773E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5D773E" w:rsidRPr="004A5587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5D773E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D773E" w:rsidRPr="00092548" w:rsidRDefault="005D773E" w:rsidP="005D773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318.75pt;margin-top:382.6pt;width:27pt;height:349.55pt;z-index:251681792;mso-position-horizontal-relative:text;mso-position-vertical-relative:text">
            <v:textbox style="mso-next-textbox:#_x0000_s1055">
              <w:txbxContent>
                <w:p w:rsidR="005D773E" w:rsidRDefault="005D773E" w:rsidP="005D773E">
                  <w:pPr>
                    <w:jc w:val="center"/>
                  </w:pPr>
                  <w:r>
                    <w:t>30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45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55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00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00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23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30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37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43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47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50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58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05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243pt;margin-top:382.6pt;width:75.75pt;height:349.55pt;z-index:251680768;mso-position-horizontal-relative:text;mso-position-vertical-relative:text">
            <v:textbox style="mso-next-textbox:#_x0000_s1054">
              <w:txbxContent>
                <w:p w:rsidR="005D773E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</w:rPr>
                  </w:pPr>
                </w:p>
                <w:p w:rsidR="005D773E" w:rsidRDefault="005D773E" w:rsidP="005D773E">
                  <w:pPr>
                    <w:rPr>
                      <w:b/>
                      <w:color w:val="FF0000"/>
                    </w:rPr>
                  </w:pPr>
                </w:p>
                <w:p w:rsidR="005D773E" w:rsidRPr="007A52F8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5D773E" w:rsidRPr="007A52F8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5D773E" w:rsidRPr="007A52F8" w:rsidRDefault="005D773E" w:rsidP="005D773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198.75pt;margin-top:382.6pt;width:44.25pt;height:349.55pt;z-index:251679744;mso-position-horizontal-relative:text;mso-position-vertical-relative:text">
            <v:textbox style="mso-next-textbox:#_x0000_s1053">
              <w:txbxContent>
                <w:p w:rsidR="005D773E" w:rsidRDefault="005D773E" w:rsidP="005D773E">
                  <w:pPr>
                    <w:jc w:val="center"/>
                  </w:pPr>
                  <w:r>
                    <w:t>0930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0945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0955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1000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1000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1015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1023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1030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1037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1043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1047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1050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1058</w:t>
                  </w:r>
                </w:p>
                <w:p w:rsidR="005D773E" w:rsidRDefault="005D773E" w:rsidP="005D773E">
                  <w:pPr>
                    <w:jc w:val="center"/>
                  </w:pPr>
                  <w:r>
                    <w:t>1105</w:t>
                  </w: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41" type="#_x0000_t202" style="position:absolute;margin-left:380.25pt;margin-top:28.55pt;width:44.25pt;height:349.55pt;z-index:251669504;mso-position-horizontal-relative:text;mso-position-vertical-relative:text">
            <v:textbox style="mso-next-textbox:#_x0000_s1041">
              <w:txbxContent>
                <w:p w:rsidR="00895089" w:rsidRDefault="00895089" w:rsidP="00895089">
                  <w:pPr>
                    <w:jc w:val="center"/>
                  </w:pPr>
                  <w:r>
                    <w:t>1930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1937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1945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1948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1952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1958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2005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2012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2020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2035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2035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2040</w:t>
                  </w:r>
                </w:p>
                <w:p w:rsidR="00895089" w:rsidRDefault="00895089" w:rsidP="00895089">
                  <w:pPr>
                    <w:jc w:val="center"/>
                  </w:pPr>
                  <w:r>
                    <w:t>2050</w:t>
                  </w:r>
                </w:p>
                <w:p w:rsidR="00C11F27" w:rsidRDefault="00895089" w:rsidP="00895089">
                  <w:pPr>
                    <w:jc w:val="center"/>
                  </w:pPr>
                  <w:r>
                    <w:t>2105</w:t>
                  </w: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43" type="#_x0000_t202" style="position:absolute;margin-left:345.75pt;margin-top:28.55pt;width:34.5pt;height:349.55pt;z-index:251670528;mso-position-horizontal-relative:text;mso-position-vertical-relative:text">
            <v:textbox style="mso-next-textbox:#_x0000_s1043">
              <w:txbxContent>
                <w:p w:rsidR="002A31A3" w:rsidRDefault="002A31A3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D92219" w:rsidRDefault="00D92219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95089" w:rsidRDefault="00895089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95089" w:rsidRDefault="00895089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95089" w:rsidRDefault="00895089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2A31A3" w:rsidRDefault="002A31A3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2A31A3" w:rsidRDefault="002A31A3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2A31A3" w:rsidRDefault="002A31A3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2A31A3" w:rsidRDefault="002A31A3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2A31A3" w:rsidRPr="004A5587" w:rsidRDefault="002A31A3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2A31A3" w:rsidRDefault="002A31A3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2A31A3" w:rsidRPr="00092548" w:rsidRDefault="002A31A3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40" type="#_x0000_t202" style="position:absolute;margin-left:318.75pt;margin-top:28.55pt;width:27pt;height:349.55pt;z-index:251668480;mso-position-horizontal-relative:text;mso-position-vertical-relative:text">
            <v:textbox style="mso-next-textbox:#_x0000_s1040">
              <w:txbxContent>
                <w:p w:rsidR="00275FA5" w:rsidRDefault="00895089" w:rsidP="00D92219">
                  <w:pPr>
                    <w:jc w:val="center"/>
                  </w:pPr>
                  <w:r>
                    <w:t>30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37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45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48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52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58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05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12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20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35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35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40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50</w:t>
                  </w:r>
                </w:p>
                <w:p w:rsidR="00895089" w:rsidRDefault="00895089" w:rsidP="00D92219">
                  <w:pPr>
                    <w:jc w:val="center"/>
                  </w:pPr>
                  <w:r>
                    <w:t>05</w:t>
                  </w: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39" type="#_x0000_t202" style="position:absolute;margin-left:243pt;margin-top:28.55pt;width:75.75pt;height:349.55pt;z-index:251667456;mso-position-horizontal-relative:text;mso-position-vertical-relative:text">
            <v:textbox style="mso-next-textbox:#_x0000_s1039">
              <w:txbxContent>
                <w:p w:rsidR="007A52F8" w:rsidRDefault="007A52F8" w:rsidP="007A52F8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7A52F8" w:rsidRDefault="007A52F8" w:rsidP="00D92219">
                  <w:pPr>
                    <w:rPr>
                      <w:b/>
                      <w:color w:val="FF0000"/>
                    </w:rPr>
                  </w:pPr>
                </w:p>
                <w:p w:rsidR="00895089" w:rsidRDefault="00895089" w:rsidP="00D92219">
                  <w:pPr>
                    <w:rPr>
                      <w:b/>
                      <w:color w:val="FF0000"/>
                    </w:rPr>
                  </w:pPr>
                </w:p>
                <w:p w:rsidR="00895089" w:rsidRDefault="00895089" w:rsidP="00D92219">
                  <w:pPr>
                    <w:rPr>
                      <w:b/>
                      <w:color w:val="FF0000"/>
                    </w:rPr>
                  </w:pPr>
                </w:p>
                <w:p w:rsidR="00895089" w:rsidRDefault="00895089" w:rsidP="00D92219">
                  <w:pPr>
                    <w:rPr>
                      <w:b/>
                      <w:color w:val="FF0000"/>
                    </w:rPr>
                  </w:pPr>
                </w:p>
                <w:p w:rsidR="007A52F8" w:rsidRPr="007A52F8" w:rsidRDefault="007A52F8" w:rsidP="007A52F8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7A52F8" w:rsidRPr="007A52F8" w:rsidRDefault="007A52F8" w:rsidP="007A52F8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7A52F8" w:rsidRPr="007A52F8" w:rsidRDefault="00D92219" w:rsidP="007A52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38" type="#_x0000_t202" style="position:absolute;margin-left:198.75pt;margin-top:28.55pt;width:44.25pt;height:349.55pt;z-index:251666432;mso-position-horizontal-relative:text;mso-position-vertical-relative:text">
            <v:textbox style="mso-next-textbox:#_x0000_s1038">
              <w:txbxContent>
                <w:p w:rsidR="00275FA5" w:rsidRDefault="00895089" w:rsidP="00DC761D">
                  <w:pPr>
                    <w:jc w:val="center"/>
                  </w:pPr>
                  <w:r>
                    <w:t>0730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0737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0745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0748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0752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0758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0805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0812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0820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0835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0835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0840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0850</w:t>
                  </w:r>
                </w:p>
                <w:p w:rsidR="00895089" w:rsidRDefault="00895089" w:rsidP="00DC761D">
                  <w:pPr>
                    <w:jc w:val="center"/>
                  </w:pPr>
                  <w:r>
                    <w:t>0905</w:t>
                  </w: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52" type="#_x0000_t202" style="position:absolute;margin-left:-12.75pt;margin-top:382.6pt;width:211.5pt;height:349.55pt;z-index:251677696;mso-position-horizontal-relative:text;mso-position-vertical-relative:text">
            <v:textbox style="mso-next-textbox:#_x0000_s1052">
              <w:txbxContent>
                <w:p w:rsidR="00895089" w:rsidRDefault="00895089" w:rsidP="00895089">
                  <w:r>
                    <w:t>Harrogate Bus Station</w:t>
                  </w:r>
                </w:p>
                <w:p w:rsidR="00895089" w:rsidRDefault="00895089" w:rsidP="00895089">
                  <w:r>
                    <w:t>Woodlands Corner</w:t>
                  </w:r>
                </w:p>
                <w:p w:rsidR="00895089" w:rsidRDefault="00895089" w:rsidP="00895089">
                  <w:proofErr w:type="spellStart"/>
                  <w:r>
                    <w:t>Spofforth</w:t>
                  </w:r>
                  <w:proofErr w:type="spellEnd"/>
                  <w:r>
                    <w:t>, Railway Inn</w:t>
                  </w:r>
                </w:p>
                <w:p w:rsidR="00895089" w:rsidRDefault="00895089" w:rsidP="00895089">
                  <w:proofErr w:type="spellStart"/>
                  <w:r>
                    <w:t>Wetherby</w:t>
                  </w:r>
                  <w:proofErr w:type="spellEnd"/>
                  <w:r>
                    <w:t xml:space="preserve"> Bus Station (arrive)</w:t>
                  </w:r>
                </w:p>
                <w:p w:rsidR="005D773E" w:rsidRDefault="005D773E" w:rsidP="00895089">
                  <w:proofErr w:type="spellStart"/>
                  <w:r>
                    <w:t>Wetherby</w:t>
                  </w:r>
                  <w:proofErr w:type="spellEnd"/>
                  <w:r>
                    <w:t xml:space="preserve"> Bus Station (depart)</w:t>
                  </w:r>
                </w:p>
                <w:p w:rsidR="005D773E" w:rsidRDefault="005D773E" w:rsidP="00895089">
                  <w:proofErr w:type="spellStart"/>
                  <w:r>
                    <w:t>Wetherby</w:t>
                  </w:r>
                  <w:proofErr w:type="spellEnd"/>
                  <w:r>
                    <w:t>, Racecourse</w:t>
                  </w:r>
                </w:p>
                <w:p w:rsidR="005D773E" w:rsidRDefault="005D773E" w:rsidP="00895089">
                  <w:proofErr w:type="spellStart"/>
                  <w:r>
                    <w:t>Bickerton</w:t>
                  </w:r>
                  <w:proofErr w:type="spellEnd"/>
                  <w:r>
                    <w:t>, Lane End</w:t>
                  </w:r>
                </w:p>
                <w:p w:rsidR="005D773E" w:rsidRDefault="005D773E" w:rsidP="00895089">
                  <w:proofErr w:type="spellStart"/>
                  <w:r>
                    <w:t>Tockwith</w:t>
                  </w:r>
                  <w:proofErr w:type="spellEnd"/>
                  <w:r>
                    <w:t>, Boot &amp; Shoe</w:t>
                  </w:r>
                </w:p>
                <w:p w:rsidR="005D773E" w:rsidRDefault="005D773E" w:rsidP="00895089">
                  <w:r>
                    <w:t>Long Marston, Sun Inn</w:t>
                  </w:r>
                </w:p>
                <w:p w:rsidR="005D773E" w:rsidRDefault="005D773E" w:rsidP="00895089">
                  <w:proofErr w:type="spellStart"/>
                  <w:r>
                    <w:t>Rufforth</w:t>
                  </w:r>
                  <w:proofErr w:type="spellEnd"/>
                  <w:r>
                    <w:t xml:space="preserve"> Church</w:t>
                  </w:r>
                </w:p>
                <w:p w:rsidR="005D773E" w:rsidRDefault="005D773E" w:rsidP="00895089">
                  <w:proofErr w:type="spellStart"/>
                  <w:r>
                    <w:t>Knapton</w:t>
                  </w:r>
                  <w:proofErr w:type="spellEnd"/>
                  <w:r>
                    <w:t xml:space="preserve">, Bland </w:t>
                  </w:r>
                  <w:proofErr w:type="spellStart"/>
                  <w:r>
                    <w:t>Ln</w:t>
                  </w:r>
                  <w:proofErr w:type="spellEnd"/>
                </w:p>
                <w:p w:rsidR="005D773E" w:rsidRDefault="005D773E" w:rsidP="00895089">
                  <w:proofErr w:type="spellStart"/>
                  <w:r>
                    <w:t>Acomb</w:t>
                  </w:r>
                  <w:proofErr w:type="spellEnd"/>
                  <w:r>
                    <w:t xml:space="preserve"> Shops</w:t>
                  </w:r>
                </w:p>
                <w:p w:rsidR="005D773E" w:rsidRDefault="005D773E" w:rsidP="00895089">
                  <w:r>
                    <w:t>York, Station</w:t>
                  </w:r>
                </w:p>
                <w:p w:rsidR="005D773E" w:rsidRDefault="005D773E" w:rsidP="00895089">
                  <w:r>
                    <w:t>York, Piccadilly</w:t>
                  </w:r>
                </w:p>
              </w:txbxContent>
            </v:textbox>
          </v:shape>
        </w:pict>
      </w:r>
      <w:r w:rsidR="00895089">
        <w:rPr>
          <w:noProof/>
          <w:lang w:eastAsia="en-GB"/>
        </w:rPr>
        <w:pict>
          <v:shape id="_x0000_s1030" type="#_x0000_t202" style="position:absolute;margin-left:-12.75pt;margin-top:28.55pt;width:211.5pt;height:349.55pt;z-index:251661312;mso-position-horizontal-relative:text;mso-position-vertical-relative:text">
            <v:textbox style="mso-next-textbox:#_x0000_s1030">
              <w:txbxContent>
                <w:p w:rsidR="00D92219" w:rsidRDefault="00895089">
                  <w:r>
                    <w:t>York, Piccadilly</w:t>
                  </w:r>
                </w:p>
                <w:p w:rsidR="00895089" w:rsidRDefault="00895089">
                  <w:r>
                    <w:t>York, Station</w:t>
                  </w:r>
                </w:p>
                <w:p w:rsidR="00895089" w:rsidRDefault="00895089">
                  <w:proofErr w:type="spellStart"/>
                  <w:r>
                    <w:t>Acomb</w:t>
                  </w:r>
                  <w:proofErr w:type="spellEnd"/>
                  <w:r>
                    <w:t xml:space="preserve"> Shops</w:t>
                  </w:r>
                </w:p>
                <w:p w:rsidR="00895089" w:rsidRDefault="00895089">
                  <w:proofErr w:type="spellStart"/>
                  <w:r>
                    <w:t>Knapton</w:t>
                  </w:r>
                  <w:proofErr w:type="spellEnd"/>
                  <w:r>
                    <w:t xml:space="preserve">, Bland </w:t>
                  </w:r>
                  <w:proofErr w:type="spellStart"/>
                  <w:r>
                    <w:t>Ln</w:t>
                  </w:r>
                  <w:proofErr w:type="spellEnd"/>
                </w:p>
                <w:p w:rsidR="00895089" w:rsidRDefault="00895089">
                  <w:proofErr w:type="spellStart"/>
                  <w:r>
                    <w:t>Rufforth</w:t>
                  </w:r>
                  <w:proofErr w:type="spellEnd"/>
                  <w:r>
                    <w:t xml:space="preserve"> Church</w:t>
                  </w:r>
                </w:p>
                <w:p w:rsidR="00895089" w:rsidRDefault="00895089">
                  <w:r>
                    <w:t>Long Marston, Sun Inn</w:t>
                  </w:r>
                </w:p>
                <w:p w:rsidR="00895089" w:rsidRDefault="00895089">
                  <w:proofErr w:type="spellStart"/>
                  <w:r>
                    <w:t>Tockwith</w:t>
                  </w:r>
                  <w:proofErr w:type="spellEnd"/>
                  <w:r>
                    <w:t>, Boot &amp; Shoe</w:t>
                  </w:r>
                </w:p>
                <w:p w:rsidR="00895089" w:rsidRDefault="00895089">
                  <w:proofErr w:type="spellStart"/>
                  <w:r>
                    <w:t>Bickerton</w:t>
                  </w:r>
                  <w:proofErr w:type="spellEnd"/>
                  <w:r>
                    <w:t>, Lane End</w:t>
                  </w:r>
                </w:p>
                <w:p w:rsidR="00895089" w:rsidRDefault="00895089">
                  <w:proofErr w:type="spellStart"/>
                  <w:r>
                    <w:t>Wetherby</w:t>
                  </w:r>
                  <w:proofErr w:type="spellEnd"/>
                  <w:r>
                    <w:t>, Racecourse</w:t>
                  </w:r>
                </w:p>
                <w:p w:rsidR="00895089" w:rsidRDefault="00895089">
                  <w:proofErr w:type="spellStart"/>
                  <w:r>
                    <w:t>Wetherby</w:t>
                  </w:r>
                  <w:proofErr w:type="spellEnd"/>
                  <w:r>
                    <w:t>, Bus Station (arrive)</w:t>
                  </w:r>
                </w:p>
                <w:p w:rsidR="00895089" w:rsidRDefault="00895089">
                  <w:proofErr w:type="spellStart"/>
                  <w:r>
                    <w:t>Wetherby</w:t>
                  </w:r>
                  <w:proofErr w:type="spellEnd"/>
                  <w:r>
                    <w:t>, Bus Station (depart)</w:t>
                  </w:r>
                </w:p>
                <w:p w:rsidR="00895089" w:rsidRDefault="00895089">
                  <w:proofErr w:type="spellStart"/>
                  <w:r>
                    <w:t>Spofforth</w:t>
                  </w:r>
                  <w:proofErr w:type="spellEnd"/>
                  <w:r>
                    <w:t>, Railway Inn</w:t>
                  </w:r>
                </w:p>
                <w:p w:rsidR="00895089" w:rsidRDefault="00895089">
                  <w:r>
                    <w:t>Woodlands Corner</w:t>
                  </w:r>
                </w:p>
                <w:p w:rsidR="00895089" w:rsidRDefault="00895089">
                  <w:r>
                    <w:t>Harrogate Bus Station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62BED"/>
    <w:rsid w:val="00275FA5"/>
    <w:rsid w:val="00295F21"/>
    <w:rsid w:val="002A31A3"/>
    <w:rsid w:val="003D1DA4"/>
    <w:rsid w:val="003F6F3B"/>
    <w:rsid w:val="00441691"/>
    <w:rsid w:val="00543D9A"/>
    <w:rsid w:val="005D773E"/>
    <w:rsid w:val="006A1152"/>
    <w:rsid w:val="00770209"/>
    <w:rsid w:val="007A52F8"/>
    <w:rsid w:val="007E0866"/>
    <w:rsid w:val="00800193"/>
    <w:rsid w:val="00866995"/>
    <w:rsid w:val="00891F78"/>
    <w:rsid w:val="00895089"/>
    <w:rsid w:val="00942130"/>
    <w:rsid w:val="00994E90"/>
    <w:rsid w:val="00AC54FC"/>
    <w:rsid w:val="00C11F27"/>
    <w:rsid w:val="00C406E6"/>
    <w:rsid w:val="00D92219"/>
    <w:rsid w:val="00DC761D"/>
    <w:rsid w:val="00DF2AF9"/>
    <w:rsid w:val="00EB6EDF"/>
    <w:rsid w:val="00EE110F"/>
    <w:rsid w:val="00EF2BA5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6CA4-0AA1-4B86-91FE-331AAC26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14</cp:revision>
  <dcterms:created xsi:type="dcterms:W3CDTF">2014-06-21T19:03:00Z</dcterms:created>
  <dcterms:modified xsi:type="dcterms:W3CDTF">2014-12-26T12:34:00Z</dcterms:modified>
</cp:coreProperties>
</file>